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593" w:rsidRPr="00206593" w:rsidRDefault="00206593" w:rsidP="00206593">
      <w:pPr>
        <w:jc w:val="right"/>
        <w:rPr>
          <w:rFonts w:ascii="Times New Roman" w:hAnsi="Times New Roman" w:cs="Times New Roman"/>
          <w:b/>
          <w:bCs/>
          <w:shadow/>
          <w:sz w:val="28"/>
          <w:szCs w:val="28"/>
          <w:lang w:val="uk-UA"/>
        </w:rPr>
      </w:pPr>
    </w:p>
    <w:p w:rsidR="00357782" w:rsidRDefault="00357782" w:rsidP="00357782">
      <w:pPr>
        <w:jc w:val="center"/>
        <w:rPr>
          <w:rFonts w:ascii="MS Sans Serif" w:hAnsi="MS Sans Serif"/>
          <w:b/>
          <w:bCs/>
          <w:shadow/>
          <w:sz w:val="20"/>
          <w:szCs w:val="20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7782" w:rsidRDefault="00357782" w:rsidP="00357782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357782" w:rsidRDefault="00357782" w:rsidP="00357782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357782" w:rsidRPr="001418FE" w:rsidRDefault="00357782" w:rsidP="007B46E6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57782" w:rsidRDefault="00357782" w:rsidP="007B46E6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357782" w:rsidRPr="005E0F8E" w:rsidRDefault="00357782" w:rsidP="007B46E6">
      <w:pPr>
        <w:spacing w:after="0" w:line="240" w:lineRule="auto"/>
        <w:rPr>
          <w:b/>
          <w:bCs/>
          <w:sz w:val="24"/>
          <w:szCs w:val="24"/>
          <w:u w:val="single"/>
          <w:lang w:val="uk-UA"/>
        </w:rPr>
      </w:pPr>
    </w:p>
    <w:p w:rsidR="00357782" w:rsidRPr="0091073D" w:rsidRDefault="0048521C" w:rsidP="007B46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« </w:t>
      </w:r>
      <w:r w:rsidR="00E31310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15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»  </w:t>
      </w:r>
      <w:r w:rsidR="00E31310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грудня</w:t>
      </w:r>
      <w:r w:rsidR="003529C9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_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20</w:t>
      </w:r>
      <w:r w:rsidR="00A517D0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20</w:t>
      </w:r>
      <w:r w:rsidR="00357782"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року</w:t>
      </w:r>
      <w:r w:rsidR="0091073D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="0091073D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="0091073D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="0091073D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="0091073D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="0091073D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="0091073D">
        <w:rPr>
          <w:rFonts w:ascii="Times New Roman" w:hAnsi="Times New Roman" w:cs="Times New Roman"/>
          <w:bCs/>
          <w:sz w:val="24"/>
          <w:szCs w:val="24"/>
          <w:lang w:val="uk-UA"/>
        </w:rPr>
        <w:tab/>
      </w:r>
      <w:r w:rsidR="0091073D">
        <w:rPr>
          <w:rFonts w:ascii="Times New Roman" w:hAnsi="Times New Roman" w:cs="Times New Roman"/>
          <w:bCs/>
          <w:sz w:val="24"/>
          <w:szCs w:val="24"/>
          <w:lang w:val="uk-UA"/>
        </w:rPr>
        <w:tab/>
        <w:t xml:space="preserve">  </w:t>
      </w:r>
      <w:r w:rsidR="00E3131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91073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="0091073D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№</w:t>
      </w:r>
      <w:r w:rsidR="00E31310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944</w:t>
      </w:r>
    </w:p>
    <w:p w:rsidR="0093750B" w:rsidRDefault="0093750B" w:rsidP="007B46E6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7782" w:rsidRPr="005E0F8E" w:rsidRDefault="00357782" w:rsidP="003529C9">
      <w:pPr>
        <w:spacing w:after="0" w:line="240" w:lineRule="auto"/>
        <w:ind w:right="49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A955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забезпечення </w:t>
      </w:r>
      <w:r w:rsidR="003529C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безоплатним харчуванням </w:t>
      </w:r>
      <w:r w:rsidR="00A95528">
        <w:rPr>
          <w:rFonts w:ascii="Times New Roman" w:hAnsi="Times New Roman" w:cs="Times New Roman"/>
          <w:b/>
          <w:sz w:val="24"/>
          <w:szCs w:val="24"/>
          <w:lang w:val="uk-UA"/>
        </w:rPr>
        <w:t>учнів 1 – 11 класів пільгових категорій з</w:t>
      </w: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аклад</w:t>
      </w:r>
      <w:r w:rsidR="00A95528">
        <w:rPr>
          <w:rFonts w:ascii="Times New Roman" w:hAnsi="Times New Roman" w:cs="Times New Roman"/>
          <w:b/>
          <w:sz w:val="24"/>
          <w:szCs w:val="24"/>
          <w:lang w:val="uk-UA"/>
        </w:rPr>
        <w:t>ів</w:t>
      </w:r>
      <w:r w:rsidR="000072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955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загальної середньої </w:t>
      </w: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освіти</w:t>
      </w:r>
      <w:r w:rsidR="000072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743C6" w:rsidRPr="005E0F8E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об’єднаної територіальної</w:t>
      </w:r>
      <w:r w:rsidR="000072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A3736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4743C6" w:rsidRPr="005E0F8E">
        <w:rPr>
          <w:rFonts w:ascii="Times New Roman" w:hAnsi="Times New Roman" w:cs="Times New Roman"/>
          <w:b/>
          <w:sz w:val="24"/>
          <w:szCs w:val="24"/>
          <w:lang w:val="uk-UA"/>
        </w:rPr>
        <w:t>ромади</w:t>
      </w:r>
      <w:r w:rsidR="0000722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521C" w:rsidRPr="005E0F8E">
        <w:rPr>
          <w:rFonts w:ascii="Times New Roman" w:hAnsi="Times New Roman" w:cs="Times New Roman"/>
          <w:b/>
          <w:sz w:val="24"/>
          <w:szCs w:val="24"/>
          <w:lang w:val="uk-UA"/>
        </w:rPr>
        <w:t>у 202</w:t>
      </w:r>
      <w:r w:rsidR="003529C9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році</w:t>
      </w:r>
    </w:p>
    <w:p w:rsidR="00A80DE8" w:rsidRDefault="00A80DE8" w:rsidP="00C33B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0DE8" w:rsidRPr="005E0F8E" w:rsidRDefault="00A80DE8" w:rsidP="00A80DE8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інформацію начальника відділу освіти Бучанської міської ради, </w:t>
      </w:r>
      <w:r w:rsidR="00007229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Цимбала О.</w:t>
      </w:r>
      <w:r w:rsidR="008E52BF">
        <w:rPr>
          <w:rFonts w:ascii="Times New Roman" w:hAnsi="Times New Roman" w:cs="Times New Roman"/>
          <w:sz w:val="24"/>
          <w:szCs w:val="24"/>
          <w:lang w:val="uk-UA"/>
        </w:rPr>
        <w:t>І.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, щодо забезпечення безоплатним харчуванням учнів пільгових категорій в закладах загальної середньої освіти,</w:t>
      </w:r>
      <w:r w:rsidR="008977A2" w:rsidRPr="005C77B6">
        <w:rPr>
          <w:rFonts w:ascii="Times New Roman" w:hAnsi="Times New Roman" w:cs="Times New Roman"/>
          <w:sz w:val="24"/>
          <w:szCs w:val="24"/>
          <w:lang w:val="uk-UA"/>
        </w:rPr>
        <w:t xml:space="preserve">що фінансуються з бюджету </w:t>
      </w:r>
      <w:r w:rsidR="00462F25" w:rsidRPr="00462F25">
        <w:rPr>
          <w:rFonts w:ascii="Times New Roman" w:hAnsi="Times New Roman" w:cs="Times New Roman"/>
          <w:sz w:val="24"/>
          <w:szCs w:val="24"/>
          <w:lang w:val="uk-UA"/>
        </w:rPr>
        <w:t>Бучанської міської територіальної громади</w:t>
      </w:r>
      <w:r w:rsidR="008977A2" w:rsidRPr="00462F2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62F25">
        <w:rPr>
          <w:rFonts w:ascii="Times New Roman" w:hAnsi="Times New Roman" w:cs="Times New Roman"/>
          <w:sz w:val="24"/>
          <w:szCs w:val="24"/>
          <w:lang w:val="uk-UA"/>
        </w:rPr>
        <w:t>згідно Законів України «Про освіту», «П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ро загальну середню освіту», «Про охорону дитинства», </w:t>
      </w:r>
      <w:r w:rsidR="00651B21"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«Про </w:t>
      </w:r>
      <w:r w:rsidR="00651B21">
        <w:rPr>
          <w:rFonts w:ascii="Times New Roman" w:hAnsi="Times New Roman" w:cs="Times New Roman"/>
          <w:sz w:val="24"/>
          <w:szCs w:val="24"/>
          <w:lang w:val="uk-UA"/>
        </w:rPr>
        <w:t>внесення змін до деяких законів України щодо забезпечення безкоштовним харчуванням дітей внутрішньо переміщених осіб</w:t>
      </w:r>
      <w:r w:rsidR="00651B21" w:rsidRPr="005E0F8E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651B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постанови Кабінету Міністрів України від 18.01.2016 року № 16 «</w:t>
      </w:r>
      <w:r w:rsidRPr="005E0F8E">
        <w:rPr>
          <w:rStyle w:val="a3"/>
          <w:b w:val="0"/>
          <w:color w:val="000000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B90D4B" w:rsidRPr="00B90D4B">
        <w:rPr>
          <w:rFonts w:ascii="Times New Roman" w:hAnsi="Times New Roman" w:cs="Times New Roman"/>
          <w:sz w:val="24"/>
          <w:szCs w:val="24"/>
          <w:lang w:val="uk-UA"/>
        </w:rPr>
        <w:t>міської комплексної цільової програми «Соціальна підтримка учасників АТО/ООС та членів їх сімей, учасників Революції Гідності та членів їх сімей» на 2020-2022 р.р.</w:t>
      </w:r>
      <w:r w:rsidRPr="00B90D4B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357782" w:rsidRDefault="00357782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B46E6" w:rsidRPr="005E0F8E" w:rsidRDefault="007B46E6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598D" w:rsidRPr="00037819" w:rsidRDefault="00C5598D" w:rsidP="00007229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spacing w:line="276" w:lineRule="auto"/>
        <w:ind w:left="567" w:hanging="567"/>
        <w:jc w:val="both"/>
        <w:rPr>
          <w:color w:val="FF0000"/>
          <w:u w:val="single"/>
          <w:lang w:val="uk-UA"/>
        </w:rPr>
      </w:pPr>
      <w:r w:rsidRPr="00037819">
        <w:rPr>
          <w:lang w:val="uk-UA"/>
        </w:rPr>
        <w:t>Встановити з 0</w:t>
      </w:r>
      <w:r>
        <w:rPr>
          <w:lang w:val="uk-UA"/>
        </w:rPr>
        <w:t>1</w:t>
      </w:r>
      <w:r w:rsidRPr="00037819">
        <w:rPr>
          <w:lang w:val="uk-UA"/>
        </w:rPr>
        <w:t>.0</w:t>
      </w:r>
      <w:r w:rsidR="0085642D">
        <w:rPr>
          <w:lang w:val="uk-UA"/>
        </w:rPr>
        <w:t>1</w:t>
      </w:r>
      <w:r w:rsidRPr="00037819">
        <w:rPr>
          <w:lang w:val="uk-UA"/>
        </w:rPr>
        <w:t>.202</w:t>
      </w:r>
      <w:r w:rsidR="0085642D">
        <w:rPr>
          <w:lang w:val="uk-UA"/>
        </w:rPr>
        <w:t>1</w:t>
      </w:r>
      <w:r w:rsidRPr="00037819">
        <w:rPr>
          <w:lang w:val="uk-UA"/>
        </w:rPr>
        <w:t xml:space="preserve"> року для  учнів  1</w:t>
      </w:r>
      <w:r w:rsidR="002143A4">
        <w:rPr>
          <w:lang w:val="uk-UA"/>
        </w:rPr>
        <w:t xml:space="preserve"> </w:t>
      </w:r>
      <w:r w:rsidRPr="00037819">
        <w:rPr>
          <w:lang w:val="uk-UA"/>
        </w:rPr>
        <w:t>-</w:t>
      </w:r>
      <w:r w:rsidR="002143A4">
        <w:rPr>
          <w:lang w:val="uk-UA"/>
        </w:rPr>
        <w:t xml:space="preserve"> </w:t>
      </w:r>
      <w:r w:rsidRPr="00037819">
        <w:rPr>
          <w:lang w:val="uk-UA"/>
        </w:rPr>
        <w:t xml:space="preserve">11  класів  закладів загальної середньої освіти </w:t>
      </w:r>
      <w:r>
        <w:rPr>
          <w:lang w:val="uk-UA"/>
        </w:rPr>
        <w:t xml:space="preserve">Бучанської міської об’єднаної територіальної громади </w:t>
      </w:r>
      <w:r w:rsidRPr="00037819">
        <w:rPr>
          <w:lang w:val="uk-UA"/>
        </w:rPr>
        <w:t xml:space="preserve">з числа </w:t>
      </w:r>
      <w:r w:rsidR="00354140">
        <w:rPr>
          <w:lang w:val="uk-UA"/>
        </w:rPr>
        <w:t>дітей</w:t>
      </w:r>
      <w:r w:rsidRPr="00037819">
        <w:rPr>
          <w:lang w:val="uk-UA"/>
        </w:rPr>
        <w:t xml:space="preserve"> пільгових  категорій вартість надання послуг з харчування одного учня на день в розмірі</w:t>
      </w:r>
      <w:r w:rsidR="0085642D">
        <w:rPr>
          <w:lang w:val="uk-UA"/>
        </w:rPr>
        <w:t xml:space="preserve"> 3</w:t>
      </w:r>
      <w:r w:rsidRPr="00037819">
        <w:rPr>
          <w:lang w:val="uk-UA"/>
        </w:rPr>
        <w:t xml:space="preserve">5,00 грн. - 100 %  за  рахунок  коштів  </w:t>
      </w:r>
      <w:r w:rsidR="00C33B1E">
        <w:rPr>
          <w:lang w:val="uk-UA"/>
        </w:rPr>
        <w:t xml:space="preserve">бюджету </w:t>
      </w:r>
      <w:r w:rsidR="00C33B1E" w:rsidRPr="00706CF8">
        <w:rPr>
          <w:lang w:val="uk-UA"/>
        </w:rPr>
        <w:t>Бучанської</w:t>
      </w:r>
      <w:r w:rsidR="00C33B1E">
        <w:rPr>
          <w:lang w:val="uk-UA"/>
        </w:rPr>
        <w:t xml:space="preserve"> міської територіальної громади</w:t>
      </w:r>
      <w:r w:rsidRPr="00037819">
        <w:rPr>
          <w:lang w:val="uk-UA"/>
        </w:rPr>
        <w:t xml:space="preserve">. </w:t>
      </w:r>
    </w:p>
    <w:p w:rsidR="00C5598D" w:rsidRPr="008B20D7" w:rsidRDefault="00037819" w:rsidP="00007229">
      <w:pPr>
        <w:pStyle w:val="a5"/>
        <w:numPr>
          <w:ilvl w:val="0"/>
          <w:numId w:val="1"/>
        </w:numPr>
        <w:tabs>
          <w:tab w:val="clear" w:pos="720"/>
        </w:tabs>
        <w:spacing w:line="276" w:lineRule="auto"/>
        <w:ind w:left="567" w:hanging="567"/>
        <w:jc w:val="both"/>
        <w:rPr>
          <w:u w:val="single"/>
          <w:lang w:val="uk-UA"/>
        </w:rPr>
      </w:pPr>
      <w:r w:rsidRPr="00037819">
        <w:rPr>
          <w:lang w:val="uk-UA"/>
        </w:rPr>
        <w:t>Забезпечити з 01.0</w:t>
      </w:r>
      <w:r w:rsidR="00120FA2">
        <w:rPr>
          <w:lang w:val="uk-UA"/>
        </w:rPr>
        <w:t>1</w:t>
      </w:r>
      <w:r w:rsidRPr="00037819">
        <w:rPr>
          <w:lang w:val="uk-UA"/>
        </w:rPr>
        <w:t>.202</w:t>
      </w:r>
      <w:r w:rsidR="00120FA2">
        <w:rPr>
          <w:lang w:val="uk-UA"/>
        </w:rPr>
        <w:t>1</w:t>
      </w:r>
      <w:r w:rsidRPr="00037819">
        <w:rPr>
          <w:lang w:val="uk-UA"/>
        </w:rPr>
        <w:t xml:space="preserve"> року безоплатним гарячим харчуванням учнів 1 – 11 класів закладів загальної середньої освіти з числа дітей-сиріт</w:t>
      </w:r>
      <w:r w:rsidR="00384F45">
        <w:rPr>
          <w:lang w:val="uk-UA"/>
        </w:rPr>
        <w:t>;</w:t>
      </w:r>
      <w:r w:rsidRPr="00037819">
        <w:rPr>
          <w:lang w:val="uk-UA"/>
        </w:rPr>
        <w:t xml:space="preserve"> дітей, позбавлених батьківського піклування; дітей з особливими освітніми потребами, які навчаються в інклюзивних класах;  дітей, із сімей, які отримують допомогу відповідно до Закону України «Про державну соціальну допомогу малозабезпеченим сім’ям»; </w:t>
      </w:r>
      <w:r w:rsidR="00120FA2" w:rsidRPr="00120FA2">
        <w:rPr>
          <w:lang w:val="uk-UA"/>
        </w:rPr>
        <w:t>дітей із числа внутрішньо переміщених осіб та дітей, які мають статус дитини, яка постраждала внаслідок воєнних дій і збройних конфліктів</w:t>
      </w:r>
      <w:r w:rsidR="00120FA2">
        <w:rPr>
          <w:lang w:val="uk-UA"/>
        </w:rPr>
        <w:t xml:space="preserve">; </w:t>
      </w:r>
      <w:r w:rsidRPr="00120FA2">
        <w:rPr>
          <w:lang w:val="uk-UA"/>
        </w:rPr>
        <w:t>дітей заги</w:t>
      </w:r>
      <w:r w:rsidR="00384F45" w:rsidRPr="00120FA2">
        <w:rPr>
          <w:lang w:val="uk-UA"/>
        </w:rPr>
        <w:t>бл</w:t>
      </w:r>
      <w:r w:rsidR="00F76AB8" w:rsidRPr="00120FA2">
        <w:rPr>
          <w:lang w:val="uk-UA"/>
        </w:rPr>
        <w:t>их (померлих)</w:t>
      </w:r>
      <w:r w:rsidR="00384F45" w:rsidRPr="00120FA2">
        <w:rPr>
          <w:lang w:val="uk-UA"/>
        </w:rPr>
        <w:t xml:space="preserve"> учасник</w:t>
      </w:r>
      <w:r w:rsidR="00F76AB8" w:rsidRPr="00120FA2">
        <w:rPr>
          <w:lang w:val="uk-UA"/>
        </w:rPr>
        <w:t>ів</w:t>
      </w:r>
      <w:r w:rsidR="00007229">
        <w:rPr>
          <w:lang w:val="uk-UA"/>
        </w:rPr>
        <w:t xml:space="preserve"> </w:t>
      </w:r>
      <w:r w:rsidR="00384F45" w:rsidRPr="00120FA2">
        <w:rPr>
          <w:lang w:val="uk-UA"/>
        </w:rPr>
        <w:t>АТО</w:t>
      </w:r>
      <w:r w:rsidR="00F76AB8" w:rsidRPr="00120FA2">
        <w:rPr>
          <w:lang w:val="uk-UA"/>
        </w:rPr>
        <w:t>/</w:t>
      </w:r>
      <w:r w:rsidR="00C5598D" w:rsidRPr="00120FA2">
        <w:rPr>
          <w:lang w:val="uk-UA"/>
        </w:rPr>
        <w:t>ООС</w:t>
      </w:r>
      <w:r w:rsidR="00C833CC" w:rsidRPr="00120FA2">
        <w:rPr>
          <w:lang w:val="uk-UA"/>
        </w:rPr>
        <w:t xml:space="preserve">; дітей, батьки, </w:t>
      </w:r>
      <w:r w:rsidR="00C833CC" w:rsidRPr="00120FA2">
        <w:rPr>
          <w:rFonts w:eastAsia="Calibri"/>
          <w:lang w:val="uk-UA"/>
        </w:rPr>
        <w:t>або особи, що їх замінюють,</w:t>
      </w:r>
      <w:r w:rsidR="00120FA2" w:rsidRPr="00120FA2">
        <w:rPr>
          <w:color w:val="000000"/>
          <w:shd w:val="clear" w:color="auto" w:fill="FFFFFF"/>
          <w:lang w:val="uk-UA"/>
        </w:rPr>
        <w:t xml:space="preserve">є учасниками </w:t>
      </w:r>
      <w:r w:rsidR="00120FA2" w:rsidRPr="00120FA2">
        <w:rPr>
          <w:shd w:val="clear" w:color="auto" w:fill="FFFFFF"/>
          <w:lang w:val="uk-UA"/>
        </w:rPr>
        <w:t>АТО/ООС</w:t>
      </w:r>
      <w:r w:rsidR="005E371A">
        <w:rPr>
          <w:shd w:val="clear" w:color="auto" w:fill="FFFFFF"/>
          <w:lang w:val="uk-UA"/>
        </w:rPr>
        <w:t>,</w:t>
      </w:r>
      <w:r w:rsidRPr="00120FA2">
        <w:rPr>
          <w:rFonts w:eastAsia="Calibri"/>
          <w:lang w:val="uk-UA"/>
        </w:rPr>
        <w:t>стали особами з інвалідністю</w:t>
      </w:r>
      <w:r w:rsidR="00120FA2">
        <w:rPr>
          <w:lang w:val="uk-UA"/>
        </w:rPr>
        <w:t xml:space="preserve">; </w:t>
      </w:r>
      <w:r w:rsidR="00C5598D" w:rsidRPr="00120FA2">
        <w:rPr>
          <w:lang w:val="uk-UA"/>
        </w:rPr>
        <w:t xml:space="preserve">дітей, батьки, </w:t>
      </w:r>
      <w:r w:rsidR="00C5598D" w:rsidRPr="00120FA2">
        <w:rPr>
          <w:rFonts w:eastAsia="Calibri"/>
          <w:lang w:val="uk-UA"/>
        </w:rPr>
        <w:t>або особи, що їх замінюють,</w:t>
      </w:r>
      <w:r w:rsidR="00C5598D" w:rsidRPr="00120FA2">
        <w:rPr>
          <w:lang w:val="uk-UA"/>
        </w:rPr>
        <w:t xml:space="preserve">є постраждалими учасниками Революції Гідності. </w:t>
      </w:r>
    </w:p>
    <w:p w:rsidR="008B20D7" w:rsidRDefault="008B20D7" w:rsidP="008B20D7">
      <w:pPr>
        <w:pStyle w:val="a5"/>
        <w:spacing w:line="276" w:lineRule="auto"/>
        <w:ind w:left="567"/>
        <w:jc w:val="both"/>
        <w:rPr>
          <w:lang w:val="uk-UA"/>
        </w:rPr>
      </w:pPr>
    </w:p>
    <w:p w:rsidR="008B20D7" w:rsidRPr="00120FA2" w:rsidRDefault="008B20D7" w:rsidP="008B20D7">
      <w:pPr>
        <w:pStyle w:val="a5"/>
        <w:spacing w:line="276" w:lineRule="auto"/>
        <w:ind w:left="567"/>
        <w:jc w:val="both"/>
        <w:rPr>
          <w:u w:val="single"/>
          <w:lang w:val="uk-UA"/>
        </w:rPr>
      </w:pPr>
    </w:p>
    <w:p w:rsidR="00037819" w:rsidRPr="005E0F8E" w:rsidRDefault="00037819" w:rsidP="00007229">
      <w:pPr>
        <w:numPr>
          <w:ilvl w:val="0"/>
          <w:numId w:val="1"/>
        </w:numPr>
        <w:tabs>
          <w:tab w:val="clear" w:pos="720"/>
          <w:tab w:val="num" w:pos="-5387"/>
        </w:tabs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sz w:val="24"/>
          <w:szCs w:val="24"/>
          <w:lang w:val="uk-UA"/>
        </w:rPr>
        <w:t>Забезпечити безоплатним гарячим харчуванням учнів 1 – 4 класів з числа дітей з інвалідністю.</w:t>
      </w:r>
    </w:p>
    <w:p w:rsidR="00037819" w:rsidRPr="005E0F8E" w:rsidRDefault="00354140" w:rsidP="00007229">
      <w:pPr>
        <w:pStyle w:val="a5"/>
        <w:numPr>
          <w:ilvl w:val="0"/>
          <w:numId w:val="1"/>
        </w:numPr>
        <w:tabs>
          <w:tab w:val="clear" w:pos="720"/>
          <w:tab w:val="left" w:pos="-4962"/>
        </w:tabs>
        <w:spacing w:line="276" w:lineRule="auto"/>
        <w:ind w:left="567" w:hanging="567"/>
        <w:jc w:val="both"/>
        <w:rPr>
          <w:lang w:val="uk-UA"/>
        </w:rPr>
      </w:pPr>
      <w:r w:rsidRPr="00037819">
        <w:rPr>
          <w:lang w:val="uk-UA"/>
        </w:rPr>
        <w:t>Встановити з 0</w:t>
      </w:r>
      <w:r>
        <w:rPr>
          <w:lang w:val="uk-UA"/>
        </w:rPr>
        <w:t>1</w:t>
      </w:r>
      <w:r w:rsidRPr="00037819">
        <w:rPr>
          <w:lang w:val="uk-UA"/>
        </w:rPr>
        <w:t>.0</w:t>
      </w:r>
      <w:r>
        <w:rPr>
          <w:lang w:val="uk-UA"/>
        </w:rPr>
        <w:t>1</w:t>
      </w:r>
      <w:r w:rsidRPr="00037819">
        <w:rPr>
          <w:lang w:val="uk-UA"/>
        </w:rPr>
        <w:t>.202</w:t>
      </w:r>
      <w:r>
        <w:rPr>
          <w:lang w:val="uk-UA"/>
        </w:rPr>
        <w:t>1</w:t>
      </w:r>
      <w:r w:rsidRPr="00037819">
        <w:rPr>
          <w:lang w:val="uk-UA"/>
        </w:rPr>
        <w:t xml:space="preserve"> року для  </w:t>
      </w:r>
      <w:r w:rsidR="00037819" w:rsidRPr="005E0F8E">
        <w:rPr>
          <w:lang w:val="uk-UA"/>
        </w:rPr>
        <w:t>учнів 1 – 4 класів</w:t>
      </w:r>
      <w:r w:rsidR="00A740BA">
        <w:rPr>
          <w:lang w:val="uk-UA"/>
        </w:rPr>
        <w:t xml:space="preserve"> </w:t>
      </w:r>
      <w:r w:rsidRPr="00037819">
        <w:rPr>
          <w:lang w:val="uk-UA"/>
        </w:rPr>
        <w:t xml:space="preserve">закладів загальної середньої освіти </w:t>
      </w:r>
      <w:r>
        <w:rPr>
          <w:lang w:val="uk-UA"/>
        </w:rPr>
        <w:t>Бучанської міської об’єднаної територіальної громади</w:t>
      </w:r>
      <w:r w:rsidR="00037819" w:rsidRPr="005E0F8E">
        <w:rPr>
          <w:lang w:val="uk-UA"/>
        </w:rPr>
        <w:t xml:space="preserve">, </w:t>
      </w:r>
      <w:r w:rsidRPr="005E0F8E">
        <w:rPr>
          <w:lang w:val="uk-UA"/>
        </w:rPr>
        <w:t xml:space="preserve">які відвідують групу продовженого дня, </w:t>
      </w:r>
      <w:r>
        <w:rPr>
          <w:lang w:val="uk-UA"/>
        </w:rPr>
        <w:t xml:space="preserve">з числа дітей, </w:t>
      </w:r>
      <w:r w:rsidR="00037819" w:rsidRPr="005E0F8E">
        <w:rPr>
          <w:lang w:val="uk-UA"/>
        </w:rPr>
        <w:t xml:space="preserve">батьки яких </w:t>
      </w:r>
      <w:r w:rsidR="00384F45">
        <w:rPr>
          <w:lang w:val="uk-UA"/>
        </w:rPr>
        <w:t>загиблі</w:t>
      </w:r>
      <w:r w:rsidR="00F76AB8">
        <w:rPr>
          <w:lang w:val="uk-UA"/>
        </w:rPr>
        <w:t xml:space="preserve"> (померлі)</w:t>
      </w:r>
      <w:r w:rsidR="00384F45">
        <w:rPr>
          <w:lang w:val="uk-UA"/>
        </w:rPr>
        <w:t xml:space="preserve"> учасники АТО</w:t>
      </w:r>
      <w:r w:rsidR="00F76AB8">
        <w:rPr>
          <w:lang w:val="uk-UA"/>
        </w:rPr>
        <w:t>/</w:t>
      </w:r>
      <w:r w:rsidR="006E4E2D">
        <w:rPr>
          <w:lang w:val="uk-UA"/>
        </w:rPr>
        <w:t>ООС</w:t>
      </w:r>
      <w:r w:rsidR="00037819" w:rsidRPr="005E0F8E">
        <w:rPr>
          <w:lang w:val="uk-UA"/>
        </w:rPr>
        <w:t xml:space="preserve">вартість надання послуг з харчування одного учня в розмірі </w:t>
      </w:r>
      <w:r w:rsidR="0046505B" w:rsidRPr="0046505B">
        <w:rPr>
          <w:lang w:val="uk-UA"/>
        </w:rPr>
        <w:t>15</w:t>
      </w:r>
      <w:r w:rsidR="00037819" w:rsidRPr="0046505B">
        <w:rPr>
          <w:lang w:val="uk-UA"/>
        </w:rPr>
        <w:t>,00</w:t>
      </w:r>
      <w:r w:rsidR="00037819" w:rsidRPr="005E0F8E">
        <w:rPr>
          <w:lang w:val="uk-UA"/>
        </w:rPr>
        <w:t xml:space="preserve"> грн. - 100 %</w:t>
      </w:r>
      <w:r w:rsidR="002143A4">
        <w:rPr>
          <w:lang w:val="uk-UA"/>
        </w:rPr>
        <w:t xml:space="preserve"> </w:t>
      </w:r>
      <w:r w:rsidRPr="00037819">
        <w:rPr>
          <w:lang w:val="uk-UA"/>
        </w:rPr>
        <w:t xml:space="preserve">за  рахунок  коштів  </w:t>
      </w:r>
      <w:r>
        <w:rPr>
          <w:lang w:val="uk-UA"/>
        </w:rPr>
        <w:t xml:space="preserve">бюджету </w:t>
      </w:r>
      <w:r w:rsidRPr="00706CF8">
        <w:rPr>
          <w:lang w:val="uk-UA"/>
        </w:rPr>
        <w:t>Бучанської</w:t>
      </w:r>
      <w:r>
        <w:rPr>
          <w:lang w:val="uk-UA"/>
        </w:rPr>
        <w:t xml:space="preserve"> міської територіальної громади</w:t>
      </w:r>
      <w:r w:rsidR="00037819" w:rsidRPr="005E0F8E">
        <w:rPr>
          <w:lang w:val="uk-UA"/>
        </w:rPr>
        <w:t>.</w:t>
      </w:r>
    </w:p>
    <w:p w:rsidR="00354140" w:rsidRDefault="003E6530" w:rsidP="00007229">
      <w:pPr>
        <w:pStyle w:val="a5"/>
        <w:numPr>
          <w:ilvl w:val="0"/>
          <w:numId w:val="1"/>
        </w:numPr>
        <w:tabs>
          <w:tab w:val="clear" w:pos="720"/>
        </w:tabs>
        <w:spacing w:line="276" w:lineRule="auto"/>
        <w:ind w:left="567" w:hanging="567"/>
        <w:jc w:val="both"/>
        <w:rPr>
          <w:lang w:val="uk-UA"/>
        </w:rPr>
      </w:pPr>
      <w:r>
        <w:rPr>
          <w:lang w:val="uk-UA"/>
        </w:rPr>
        <w:t xml:space="preserve">Забезпечити безоплатним </w:t>
      </w:r>
      <w:r w:rsidR="00354140" w:rsidRPr="005E0F8E">
        <w:rPr>
          <w:lang w:val="uk-UA"/>
        </w:rPr>
        <w:t>харчуванням учнів 1 – 4 класів</w:t>
      </w:r>
      <w:r w:rsidR="00A740BA">
        <w:rPr>
          <w:lang w:val="uk-UA"/>
        </w:rPr>
        <w:t xml:space="preserve"> </w:t>
      </w:r>
      <w:r w:rsidR="00354140" w:rsidRPr="00037819">
        <w:rPr>
          <w:lang w:val="uk-UA"/>
        </w:rPr>
        <w:t xml:space="preserve">закладів загальної середньої освіти </w:t>
      </w:r>
      <w:r w:rsidR="00354140">
        <w:rPr>
          <w:lang w:val="uk-UA"/>
        </w:rPr>
        <w:t>Бучанської міської об’єднаної територіальної громади</w:t>
      </w:r>
      <w:r w:rsidR="00354140" w:rsidRPr="005E0F8E">
        <w:rPr>
          <w:lang w:val="uk-UA"/>
        </w:rPr>
        <w:t xml:space="preserve">, які відвідують групу продовженого дня, </w:t>
      </w:r>
      <w:r w:rsidR="00354140">
        <w:rPr>
          <w:lang w:val="uk-UA"/>
        </w:rPr>
        <w:t xml:space="preserve">з числа дітей, </w:t>
      </w:r>
      <w:r w:rsidR="00354140" w:rsidRPr="005E0F8E">
        <w:rPr>
          <w:lang w:val="uk-UA"/>
        </w:rPr>
        <w:t xml:space="preserve">батьки яких </w:t>
      </w:r>
      <w:r w:rsidR="00354140">
        <w:rPr>
          <w:lang w:val="uk-UA"/>
        </w:rPr>
        <w:t>загиблі (померлі) учасники АТО/ООС</w:t>
      </w:r>
      <w:r>
        <w:rPr>
          <w:lang w:val="uk-UA"/>
        </w:rPr>
        <w:t>.</w:t>
      </w:r>
    </w:p>
    <w:p w:rsidR="005D0FDB" w:rsidRPr="00411B7B" w:rsidRDefault="001E50A3" w:rsidP="00007229">
      <w:pPr>
        <w:pStyle w:val="a5"/>
        <w:numPr>
          <w:ilvl w:val="0"/>
          <w:numId w:val="1"/>
        </w:numPr>
        <w:tabs>
          <w:tab w:val="clear" w:pos="720"/>
        </w:tabs>
        <w:spacing w:line="276" w:lineRule="auto"/>
        <w:ind w:left="567" w:hanging="567"/>
        <w:jc w:val="both"/>
        <w:rPr>
          <w:lang w:val="uk-UA"/>
        </w:rPr>
      </w:pPr>
      <w:r w:rsidRPr="002F3297">
        <w:rPr>
          <w:lang w:val="uk-UA"/>
        </w:rPr>
        <w:t>Рішення виконавчого комітету Бучанської міської ради від 17.</w:t>
      </w:r>
      <w:r w:rsidR="0033019E">
        <w:rPr>
          <w:lang w:val="uk-UA"/>
        </w:rPr>
        <w:t>03</w:t>
      </w:r>
      <w:r w:rsidRPr="002F3297">
        <w:rPr>
          <w:lang w:val="uk-UA"/>
        </w:rPr>
        <w:t>.20</w:t>
      </w:r>
      <w:r w:rsidR="0033019E">
        <w:rPr>
          <w:lang w:val="uk-UA"/>
        </w:rPr>
        <w:t>20</w:t>
      </w:r>
      <w:r w:rsidRPr="002F3297">
        <w:rPr>
          <w:lang w:val="uk-UA"/>
        </w:rPr>
        <w:t>№</w:t>
      </w:r>
      <w:r w:rsidR="0033019E">
        <w:rPr>
          <w:lang w:val="uk-UA"/>
        </w:rPr>
        <w:t xml:space="preserve"> 196</w:t>
      </w:r>
      <w:r w:rsidR="002F3297" w:rsidRPr="002F3297">
        <w:rPr>
          <w:lang w:val="uk-UA"/>
        </w:rPr>
        <w:t xml:space="preserve"> «Про забезпечення учнів 1 – 11 класів пільгових категорій закладів загальної середньої освіти Бучанської міської об’єднаної територіальної громади у 2020 році»</w:t>
      </w:r>
      <w:r w:rsidR="0033019E">
        <w:rPr>
          <w:lang w:val="uk-UA"/>
        </w:rPr>
        <w:t>,</w:t>
      </w:r>
      <w:r w:rsidR="0033019E" w:rsidRPr="002F3297">
        <w:rPr>
          <w:lang w:val="uk-UA"/>
        </w:rPr>
        <w:t>від 1</w:t>
      </w:r>
      <w:r w:rsidR="0033019E">
        <w:rPr>
          <w:lang w:val="uk-UA"/>
        </w:rPr>
        <w:t>9</w:t>
      </w:r>
      <w:r w:rsidR="0033019E" w:rsidRPr="002F3297">
        <w:rPr>
          <w:lang w:val="uk-UA"/>
        </w:rPr>
        <w:t>.</w:t>
      </w:r>
      <w:r w:rsidR="0033019E">
        <w:rPr>
          <w:lang w:val="uk-UA"/>
        </w:rPr>
        <w:t>05</w:t>
      </w:r>
      <w:r w:rsidR="0033019E" w:rsidRPr="002F3297">
        <w:rPr>
          <w:lang w:val="uk-UA"/>
        </w:rPr>
        <w:t>.20</w:t>
      </w:r>
      <w:r w:rsidR="0033019E">
        <w:rPr>
          <w:lang w:val="uk-UA"/>
        </w:rPr>
        <w:t>20</w:t>
      </w:r>
      <w:r w:rsidR="0033019E" w:rsidRPr="002F3297">
        <w:rPr>
          <w:lang w:val="uk-UA"/>
        </w:rPr>
        <w:t>№</w:t>
      </w:r>
      <w:r w:rsidR="0033019E">
        <w:rPr>
          <w:lang w:val="uk-UA"/>
        </w:rPr>
        <w:t xml:space="preserve"> 323</w:t>
      </w:r>
      <w:r w:rsidR="0033019E" w:rsidRPr="002F3297">
        <w:rPr>
          <w:lang w:val="uk-UA"/>
        </w:rPr>
        <w:t xml:space="preserve"> «Про забезпечення </w:t>
      </w:r>
      <w:r w:rsidR="0033019E">
        <w:rPr>
          <w:lang w:val="uk-UA"/>
        </w:rPr>
        <w:t xml:space="preserve">безкоштовним харчуванням дітей з числа внутрішньо переміщених осіб </w:t>
      </w:r>
      <w:r w:rsidR="0033019E" w:rsidRPr="00120FA2">
        <w:rPr>
          <w:lang w:val="uk-UA"/>
        </w:rPr>
        <w:t>та дітей, які мають статус дитини, яка постраждала внаслідок воєнних дій і збройних конфліктів</w:t>
      </w:r>
      <w:r w:rsidR="0033019E">
        <w:rPr>
          <w:lang w:val="uk-UA"/>
        </w:rPr>
        <w:t xml:space="preserve">, які навчаються у закладах дошкільної та загальної середньої освіти незалежно від підпорядкування, типів і форм власності </w:t>
      </w:r>
      <w:r w:rsidR="0033019E" w:rsidRPr="002F3297">
        <w:rPr>
          <w:lang w:val="uk-UA"/>
        </w:rPr>
        <w:t xml:space="preserve">Бучанської міської об’єднаної територіальної громади у 2020 році» </w:t>
      </w:r>
      <w:r w:rsidR="002F3297" w:rsidRPr="00411B7B">
        <w:rPr>
          <w:lang w:val="uk-UA"/>
        </w:rPr>
        <w:t>вважати таким</w:t>
      </w:r>
      <w:r w:rsidR="003025EE">
        <w:rPr>
          <w:lang w:val="uk-UA"/>
        </w:rPr>
        <w:t>и</w:t>
      </w:r>
      <w:r w:rsidR="002F3297" w:rsidRPr="00411B7B">
        <w:rPr>
          <w:lang w:val="uk-UA"/>
        </w:rPr>
        <w:t>, що втрати</w:t>
      </w:r>
      <w:r w:rsidR="003025EE">
        <w:rPr>
          <w:lang w:val="uk-UA"/>
        </w:rPr>
        <w:t>ли</w:t>
      </w:r>
      <w:r w:rsidR="002F3297" w:rsidRPr="00411B7B">
        <w:rPr>
          <w:lang w:val="uk-UA"/>
        </w:rPr>
        <w:t xml:space="preserve"> чинність</w:t>
      </w:r>
      <w:r w:rsidR="00411B7B">
        <w:rPr>
          <w:lang w:val="uk-UA"/>
        </w:rPr>
        <w:t>.</w:t>
      </w:r>
    </w:p>
    <w:p w:rsidR="00037819" w:rsidRPr="005E0F8E" w:rsidRDefault="00037819" w:rsidP="00007229">
      <w:pPr>
        <w:pStyle w:val="21"/>
        <w:numPr>
          <w:ilvl w:val="0"/>
          <w:numId w:val="1"/>
        </w:numPr>
        <w:shd w:val="clear" w:color="auto" w:fill="auto"/>
        <w:tabs>
          <w:tab w:val="clear" w:pos="720"/>
        </w:tabs>
        <w:spacing w:before="0" w:line="276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sz w:val="24"/>
          <w:szCs w:val="24"/>
          <w:lang w:val="uk-UA"/>
        </w:rPr>
        <w:t>Відділу освіти Бучанської міської ради довести дане рішення до відома керівників закладів загальної середньої освіти.</w:t>
      </w:r>
    </w:p>
    <w:p w:rsidR="00037819" w:rsidRPr="005E0F8E" w:rsidRDefault="00037819" w:rsidP="00007229">
      <w:pPr>
        <w:pStyle w:val="a5"/>
        <w:numPr>
          <w:ilvl w:val="0"/>
          <w:numId w:val="1"/>
        </w:numPr>
        <w:tabs>
          <w:tab w:val="clear" w:pos="720"/>
        </w:tabs>
        <w:spacing w:line="276" w:lineRule="auto"/>
        <w:ind w:left="567" w:hanging="567"/>
        <w:jc w:val="both"/>
        <w:rPr>
          <w:b/>
          <w:lang w:val="uk-UA"/>
        </w:rPr>
      </w:pPr>
      <w:r w:rsidRPr="005E0F8E">
        <w:rPr>
          <w:lang w:val="uk-UA"/>
        </w:rPr>
        <w:t>Контроль за виконанням  даного рішення покласти  на заступника міського голови</w:t>
      </w:r>
      <w:r w:rsidR="0050686A">
        <w:rPr>
          <w:lang w:val="uk-UA"/>
        </w:rPr>
        <w:t xml:space="preserve"> Шепетька С.А.</w:t>
      </w:r>
    </w:p>
    <w:p w:rsidR="007B46E6" w:rsidRDefault="007B46E6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E4E2D" w:rsidRDefault="006E4E2D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57782" w:rsidRPr="00AD2A20" w:rsidRDefault="00357782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2A20">
        <w:rPr>
          <w:rFonts w:ascii="Times New Roman" w:hAnsi="Times New Roman" w:cs="Times New Roman"/>
          <w:b/>
          <w:sz w:val="24"/>
          <w:szCs w:val="24"/>
        </w:rPr>
        <w:t>Міський  голова</w:t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  <w:t>А.</w:t>
      </w:r>
      <w:r w:rsidR="00241EFD">
        <w:rPr>
          <w:rFonts w:ascii="Times New Roman" w:hAnsi="Times New Roman" w:cs="Times New Roman"/>
          <w:b/>
          <w:sz w:val="24"/>
          <w:szCs w:val="24"/>
          <w:lang w:val="uk-UA"/>
        </w:rPr>
        <w:t>П.</w:t>
      </w:r>
      <w:r w:rsidR="00897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D2A20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357782" w:rsidRPr="0093750B" w:rsidRDefault="00357782" w:rsidP="007B46E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Заступник міського голови</w:t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897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С.А.</w:t>
      </w:r>
      <w:r w:rsidR="00897DD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Шепетько</w:t>
      </w: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В.о.</w:t>
      </w:r>
      <w:r w:rsidR="00897DD0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керуючого справами</w:t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>О.Ф.</w:t>
      </w:r>
      <w:r w:rsidR="00897DD0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>Пронько</w:t>
      </w: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50B" w:rsidRPr="00897DD0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</w:rPr>
        <w:t>ПОГОДЖЕНО:</w:t>
      </w:r>
    </w:p>
    <w:p w:rsidR="0093750B" w:rsidRPr="00897DD0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DD0">
        <w:rPr>
          <w:rFonts w:ascii="Times New Roman" w:hAnsi="Times New Roman" w:cs="Times New Roman"/>
          <w:sz w:val="24"/>
          <w:szCs w:val="24"/>
        </w:rPr>
        <w:t>Начальник фінансового</w:t>
      </w:r>
      <w:r w:rsidR="00897DD0" w:rsidRPr="00897D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97DD0">
        <w:rPr>
          <w:rFonts w:ascii="Times New Roman" w:hAnsi="Times New Roman" w:cs="Times New Roman"/>
          <w:sz w:val="24"/>
          <w:szCs w:val="24"/>
        </w:rPr>
        <w:t>управління</w:t>
      </w:r>
      <w:r w:rsidRPr="00897DD0">
        <w:rPr>
          <w:rFonts w:ascii="Times New Roman" w:hAnsi="Times New Roman" w:cs="Times New Roman"/>
          <w:sz w:val="24"/>
          <w:szCs w:val="24"/>
        </w:rPr>
        <w:tab/>
      </w:r>
      <w:r w:rsidRPr="00897DD0">
        <w:rPr>
          <w:rFonts w:ascii="Times New Roman" w:hAnsi="Times New Roman" w:cs="Times New Roman"/>
          <w:sz w:val="24"/>
          <w:szCs w:val="24"/>
        </w:rPr>
        <w:tab/>
      </w:r>
      <w:r w:rsidRPr="00897DD0">
        <w:rPr>
          <w:rFonts w:ascii="Times New Roman" w:hAnsi="Times New Roman" w:cs="Times New Roman"/>
          <w:sz w:val="24"/>
          <w:szCs w:val="24"/>
        </w:rPr>
        <w:tab/>
      </w:r>
      <w:r w:rsidRPr="00897DD0">
        <w:rPr>
          <w:rFonts w:ascii="Times New Roman" w:hAnsi="Times New Roman" w:cs="Times New Roman"/>
          <w:sz w:val="24"/>
          <w:szCs w:val="24"/>
        </w:rPr>
        <w:tab/>
      </w:r>
      <w:r w:rsidRPr="00897DD0">
        <w:rPr>
          <w:rFonts w:ascii="Times New Roman" w:hAnsi="Times New Roman" w:cs="Times New Roman"/>
          <w:sz w:val="24"/>
          <w:szCs w:val="24"/>
        </w:rPr>
        <w:tab/>
        <w:t>Т.А.</w:t>
      </w:r>
      <w:r w:rsidR="00897DD0" w:rsidRPr="00897D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97DD0">
        <w:rPr>
          <w:rFonts w:ascii="Times New Roman" w:hAnsi="Times New Roman" w:cs="Times New Roman"/>
          <w:sz w:val="24"/>
          <w:szCs w:val="24"/>
        </w:rPr>
        <w:t>Сімон</w:t>
      </w:r>
    </w:p>
    <w:p w:rsidR="001E50A3" w:rsidRPr="00897DD0" w:rsidRDefault="001E50A3" w:rsidP="007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3750B" w:rsidRPr="00897DD0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DD0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Pr="00897DD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97DD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97DD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97DD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97DD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897DD0">
        <w:rPr>
          <w:rFonts w:ascii="Times New Roman" w:hAnsi="Times New Roman" w:cs="Times New Roman"/>
          <w:sz w:val="24"/>
          <w:szCs w:val="24"/>
          <w:lang w:val="uk-UA"/>
        </w:rPr>
        <w:tab/>
        <w:t>М.С.</w:t>
      </w:r>
      <w:r w:rsidR="00897DD0" w:rsidRPr="00897D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97DD0">
        <w:rPr>
          <w:rFonts w:ascii="Times New Roman" w:hAnsi="Times New Roman" w:cs="Times New Roman"/>
          <w:sz w:val="24"/>
          <w:szCs w:val="24"/>
          <w:lang w:val="uk-UA"/>
        </w:rPr>
        <w:t>Бєляков</w:t>
      </w: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3750B" w:rsidRPr="0093750B" w:rsidRDefault="0093750B" w:rsidP="007B46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50B">
        <w:rPr>
          <w:rFonts w:ascii="Times New Roman" w:hAnsi="Times New Roman" w:cs="Times New Roman"/>
          <w:b/>
          <w:sz w:val="24"/>
          <w:szCs w:val="24"/>
        </w:rPr>
        <w:t>ПОДАННЯ:</w:t>
      </w:r>
    </w:p>
    <w:p w:rsidR="0048521C" w:rsidRDefault="0093750B" w:rsidP="00215B7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  <w:sectPr w:rsidR="0048521C" w:rsidSect="008B20D7">
          <w:pgSz w:w="11906" w:h="16838"/>
          <w:pgMar w:top="567" w:right="567" w:bottom="1134" w:left="1701" w:header="709" w:footer="709" w:gutter="0"/>
          <w:cols w:space="708"/>
          <w:docGrid w:linePitch="360"/>
        </w:sectPr>
      </w:pPr>
      <w:r w:rsidRPr="0093750B">
        <w:rPr>
          <w:rFonts w:ascii="Times New Roman" w:hAnsi="Times New Roman" w:cs="Times New Roman"/>
          <w:sz w:val="24"/>
          <w:szCs w:val="24"/>
        </w:rPr>
        <w:t>Начальник відділу освіти</w:t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  <w:t>О.І.</w:t>
      </w:r>
      <w:r w:rsidR="00897D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750B">
        <w:rPr>
          <w:rFonts w:ascii="Times New Roman" w:hAnsi="Times New Roman" w:cs="Times New Roman"/>
          <w:sz w:val="24"/>
          <w:szCs w:val="24"/>
        </w:rPr>
        <w:t>Цимбал</w:t>
      </w:r>
      <w:bookmarkStart w:id="0" w:name="_GoBack"/>
      <w:bookmarkEnd w:id="0"/>
    </w:p>
    <w:p w:rsidR="0048521C" w:rsidRPr="00753806" w:rsidRDefault="0048521C" w:rsidP="00215B7C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48521C" w:rsidRPr="00753806" w:rsidSect="007B46E6">
      <w:pgSz w:w="16838" w:h="11906" w:orient="landscape"/>
      <w:pgMar w:top="850" w:right="1134" w:bottom="1701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03E" w:rsidRDefault="0091203E" w:rsidP="003E67B3">
      <w:pPr>
        <w:spacing w:after="0" w:line="240" w:lineRule="auto"/>
      </w:pPr>
      <w:r>
        <w:separator/>
      </w:r>
    </w:p>
  </w:endnote>
  <w:endnote w:type="continuationSeparator" w:id="0">
    <w:p w:rsidR="0091203E" w:rsidRDefault="0091203E" w:rsidP="003E6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03E" w:rsidRDefault="0091203E" w:rsidP="003E67B3">
      <w:pPr>
        <w:spacing w:after="0" w:line="240" w:lineRule="auto"/>
      </w:pPr>
      <w:r>
        <w:separator/>
      </w:r>
    </w:p>
  </w:footnote>
  <w:footnote w:type="continuationSeparator" w:id="0">
    <w:p w:rsidR="0091203E" w:rsidRDefault="0091203E" w:rsidP="003E67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7782"/>
    <w:rsid w:val="00007229"/>
    <w:rsid w:val="00037819"/>
    <w:rsid w:val="00040A42"/>
    <w:rsid w:val="00052A8E"/>
    <w:rsid w:val="000575EA"/>
    <w:rsid w:val="00093840"/>
    <w:rsid w:val="000C7234"/>
    <w:rsid w:val="000D49F8"/>
    <w:rsid w:val="000E2384"/>
    <w:rsid w:val="000F4748"/>
    <w:rsid w:val="00102DC1"/>
    <w:rsid w:val="00120FA2"/>
    <w:rsid w:val="001459C3"/>
    <w:rsid w:val="00170235"/>
    <w:rsid w:val="00173F94"/>
    <w:rsid w:val="00196C7F"/>
    <w:rsid w:val="001B514F"/>
    <w:rsid w:val="001C28D7"/>
    <w:rsid w:val="001E50A3"/>
    <w:rsid w:val="001E5549"/>
    <w:rsid w:val="00204E26"/>
    <w:rsid w:val="00206593"/>
    <w:rsid w:val="00211897"/>
    <w:rsid w:val="002143A4"/>
    <w:rsid w:val="00215B7C"/>
    <w:rsid w:val="00220DBE"/>
    <w:rsid w:val="0023071A"/>
    <w:rsid w:val="00241EFD"/>
    <w:rsid w:val="00263998"/>
    <w:rsid w:val="00293246"/>
    <w:rsid w:val="002A7840"/>
    <w:rsid w:val="002C252A"/>
    <w:rsid w:val="002D0355"/>
    <w:rsid w:val="002D2C69"/>
    <w:rsid w:val="002F3297"/>
    <w:rsid w:val="0030253B"/>
    <w:rsid w:val="003025EE"/>
    <w:rsid w:val="0033019E"/>
    <w:rsid w:val="003529C9"/>
    <w:rsid w:val="00354140"/>
    <w:rsid w:val="00356D26"/>
    <w:rsid w:val="00357782"/>
    <w:rsid w:val="00367037"/>
    <w:rsid w:val="00384F45"/>
    <w:rsid w:val="003A3736"/>
    <w:rsid w:val="003D7082"/>
    <w:rsid w:val="003E6530"/>
    <w:rsid w:val="003E67B3"/>
    <w:rsid w:val="00400D01"/>
    <w:rsid w:val="00411B7B"/>
    <w:rsid w:val="004176C6"/>
    <w:rsid w:val="00421E56"/>
    <w:rsid w:val="00456F43"/>
    <w:rsid w:val="00462F25"/>
    <w:rsid w:val="0046505B"/>
    <w:rsid w:val="004743C6"/>
    <w:rsid w:val="0048521C"/>
    <w:rsid w:val="004866D5"/>
    <w:rsid w:val="00491696"/>
    <w:rsid w:val="00495E36"/>
    <w:rsid w:val="004A2E21"/>
    <w:rsid w:val="004A46AE"/>
    <w:rsid w:val="004E0A30"/>
    <w:rsid w:val="0050686A"/>
    <w:rsid w:val="005276DC"/>
    <w:rsid w:val="005A798F"/>
    <w:rsid w:val="005D0FDB"/>
    <w:rsid w:val="005D295A"/>
    <w:rsid w:val="005E0F8E"/>
    <w:rsid w:val="005E371A"/>
    <w:rsid w:val="005F2DF8"/>
    <w:rsid w:val="006240CE"/>
    <w:rsid w:val="00651B21"/>
    <w:rsid w:val="006E4E2D"/>
    <w:rsid w:val="006F0DED"/>
    <w:rsid w:val="006F591D"/>
    <w:rsid w:val="00727A74"/>
    <w:rsid w:val="00747109"/>
    <w:rsid w:val="00753806"/>
    <w:rsid w:val="007B1726"/>
    <w:rsid w:val="007B46E6"/>
    <w:rsid w:val="007F4502"/>
    <w:rsid w:val="0085642D"/>
    <w:rsid w:val="0086384C"/>
    <w:rsid w:val="00867F95"/>
    <w:rsid w:val="00892198"/>
    <w:rsid w:val="008977A2"/>
    <w:rsid w:val="00897DD0"/>
    <w:rsid w:val="008B20D7"/>
    <w:rsid w:val="008C05B8"/>
    <w:rsid w:val="008C0D1E"/>
    <w:rsid w:val="008C32D2"/>
    <w:rsid w:val="008E52BF"/>
    <w:rsid w:val="0091073D"/>
    <w:rsid w:val="0091203E"/>
    <w:rsid w:val="00912D6A"/>
    <w:rsid w:val="0093750B"/>
    <w:rsid w:val="009A5F0C"/>
    <w:rsid w:val="009A6B6F"/>
    <w:rsid w:val="00A06501"/>
    <w:rsid w:val="00A43B6B"/>
    <w:rsid w:val="00A517D0"/>
    <w:rsid w:val="00A51C8E"/>
    <w:rsid w:val="00A56CB5"/>
    <w:rsid w:val="00A740BA"/>
    <w:rsid w:val="00A76F1E"/>
    <w:rsid w:val="00A80DE8"/>
    <w:rsid w:val="00A85C9D"/>
    <w:rsid w:val="00A95528"/>
    <w:rsid w:val="00AB413E"/>
    <w:rsid w:val="00AC2BD3"/>
    <w:rsid w:val="00AD2A20"/>
    <w:rsid w:val="00B42844"/>
    <w:rsid w:val="00B72F27"/>
    <w:rsid w:val="00B87C72"/>
    <w:rsid w:val="00B90D4B"/>
    <w:rsid w:val="00B978A2"/>
    <w:rsid w:val="00BA3427"/>
    <w:rsid w:val="00BA7D45"/>
    <w:rsid w:val="00BB6A80"/>
    <w:rsid w:val="00C32624"/>
    <w:rsid w:val="00C33B1E"/>
    <w:rsid w:val="00C44EA8"/>
    <w:rsid w:val="00C5598D"/>
    <w:rsid w:val="00C60496"/>
    <w:rsid w:val="00C665FB"/>
    <w:rsid w:val="00C71196"/>
    <w:rsid w:val="00C833CC"/>
    <w:rsid w:val="00CF3DF3"/>
    <w:rsid w:val="00D44316"/>
    <w:rsid w:val="00D6505A"/>
    <w:rsid w:val="00D84BFA"/>
    <w:rsid w:val="00DD0F7E"/>
    <w:rsid w:val="00DD6316"/>
    <w:rsid w:val="00DD6D38"/>
    <w:rsid w:val="00DF50AE"/>
    <w:rsid w:val="00E072FB"/>
    <w:rsid w:val="00E25B2C"/>
    <w:rsid w:val="00E30A04"/>
    <w:rsid w:val="00E31310"/>
    <w:rsid w:val="00E7547E"/>
    <w:rsid w:val="00E80EC7"/>
    <w:rsid w:val="00E91248"/>
    <w:rsid w:val="00ED54DE"/>
    <w:rsid w:val="00ED742C"/>
    <w:rsid w:val="00EF2F7B"/>
    <w:rsid w:val="00F234F6"/>
    <w:rsid w:val="00F5192F"/>
    <w:rsid w:val="00F76AB8"/>
    <w:rsid w:val="00FA0C83"/>
    <w:rsid w:val="00FA47EA"/>
    <w:rsid w:val="00FB5554"/>
    <w:rsid w:val="00FC0435"/>
    <w:rsid w:val="00FC1799"/>
    <w:rsid w:val="00FE3994"/>
    <w:rsid w:val="00FE7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219BC"/>
  <w15:docId w15:val="{95241DBF-7861-44BB-898B-14EA202C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435"/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semiHidden/>
    <w:unhideWhenUsed/>
    <w:rsid w:val="003E6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E67B3"/>
  </w:style>
  <w:style w:type="paragraph" w:styleId="ac">
    <w:name w:val="footer"/>
    <w:basedOn w:val="a"/>
    <w:link w:val="ad"/>
    <w:uiPriority w:val="99"/>
    <w:semiHidden/>
    <w:unhideWhenUsed/>
    <w:rsid w:val="003E6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E6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095B9-6A2B-4213-AEE8-9C33B99F3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2827</Words>
  <Characters>1612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Operator</cp:lastModifiedBy>
  <cp:revision>17</cp:revision>
  <cp:lastPrinted>2020-12-11T09:02:00Z</cp:lastPrinted>
  <dcterms:created xsi:type="dcterms:W3CDTF">2020-11-30T07:57:00Z</dcterms:created>
  <dcterms:modified xsi:type="dcterms:W3CDTF">2020-12-24T08:46:00Z</dcterms:modified>
</cp:coreProperties>
</file>